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53B6" w:rsidRDefault="008A4A50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114300" distR="114300">
            <wp:extent cx="2537460" cy="9061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B53B6" w:rsidRDefault="000B53B6">
      <w:pPr>
        <w:widowControl w:val="0"/>
        <w:ind w:left="1" w:hanging="3"/>
        <w:rPr>
          <w:color w:val="000000"/>
          <w:sz w:val="28"/>
          <w:szCs w:val="28"/>
        </w:rPr>
      </w:pPr>
    </w:p>
    <w:p w14:paraId="00000003" w14:textId="77777777" w:rsidR="000B53B6" w:rsidRDefault="000B53B6">
      <w:pPr>
        <w:widowControl w:val="0"/>
        <w:ind w:left="1" w:hanging="3"/>
        <w:jc w:val="center"/>
        <w:rPr>
          <w:color w:val="000000"/>
          <w:sz w:val="28"/>
          <w:szCs w:val="28"/>
        </w:rPr>
      </w:pPr>
    </w:p>
    <w:p w14:paraId="00000004" w14:textId="77777777" w:rsidR="000B53B6" w:rsidRDefault="008A4A50">
      <w:pPr>
        <w:widowControl w:val="0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Call for Nominations </w:t>
      </w:r>
    </w:p>
    <w:p w14:paraId="00000005" w14:textId="77777777" w:rsidR="000B53B6" w:rsidRDefault="008A4A50">
      <w:pPr>
        <w:widowControl w:val="0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2021-2022 CEC-DR Doctoral Student Scholars </w:t>
      </w:r>
    </w:p>
    <w:p w14:paraId="00000006" w14:textId="77777777" w:rsidR="000B53B6" w:rsidRDefault="008A4A50">
      <w:pPr>
        <w:widowControl w:val="0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Division for Research, Council for Exceptional Children</w:t>
      </w:r>
    </w:p>
    <w:p w14:paraId="00000007" w14:textId="77777777" w:rsidR="000B53B6" w:rsidRDefault="000B53B6">
      <w:pPr>
        <w:widowControl w:val="0"/>
        <w:ind w:left="1" w:hanging="3"/>
        <w:jc w:val="center"/>
        <w:rPr>
          <w:color w:val="000000"/>
          <w:sz w:val="28"/>
          <w:szCs w:val="28"/>
        </w:rPr>
      </w:pPr>
    </w:p>
    <w:p w14:paraId="00000008" w14:textId="77777777" w:rsidR="000B53B6" w:rsidRDefault="008A4A50">
      <w:pPr>
        <w:widowControl w:val="0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DUE DATE: SEPTEMBER 30, 2021</w:t>
      </w:r>
    </w:p>
    <w:p w14:paraId="00000009" w14:textId="77777777" w:rsidR="000B53B6" w:rsidRDefault="000B53B6">
      <w:pPr>
        <w:widowControl w:val="0"/>
        <w:ind w:left="1" w:hanging="3"/>
        <w:jc w:val="center"/>
        <w:rPr>
          <w:color w:val="000000"/>
          <w:sz w:val="28"/>
          <w:szCs w:val="28"/>
        </w:rPr>
      </w:pPr>
    </w:p>
    <w:p w14:paraId="0000000A" w14:textId="77777777" w:rsidR="000B53B6" w:rsidRDefault="008A4A50">
      <w:pPr>
        <w:widowControl w:val="0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Directions/Nomination Form below and at www.cecdr.org</w:t>
      </w:r>
    </w:p>
    <w:p w14:paraId="0000000B" w14:textId="77777777" w:rsidR="000B53B6" w:rsidRDefault="000B53B6">
      <w:pPr>
        <w:widowControl w:val="0"/>
        <w:ind w:left="0" w:hanging="2"/>
        <w:jc w:val="center"/>
        <w:rPr>
          <w:color w:val="000000"/>
          <w:sz w:val="22"/>
          <w:szCs w:val="22"/>
        </w:rPr>
      </w:pPr>
    </w:p>
    <w:p w14:paraId="0000000C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Division for Research invites nominations for outstanding doctoral student scholars to participate in the </w:t>
      </w:r>
      <w:r>
        <w:rPr>
          <w:b/>
          <w:color w:val="000000"/>
          <w:sz w:val="22"/>
          <w:szCs w:val="22"/>
        </w:rPr>
        <w:t xml:space="preserve">2021-2022 </w:t>
      </w:r>
      <w:r>
        <w:rPr>
          <w:b/>
          <w:i/>
          <w:color w:val="000000"/>
          <w:sz w:val="22"/>
          <w:szCs w:val="22"/>
        </w:rPr>
        <w:t>Doctoral Seminars in Special Education Research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Selected student researchers wil</w:t>
      </w:r>
      <w:r>
        <w:rPr>
          <w:color w:val="000000"/>
          <w:sz w:val="22"/>
          <w:szCs w:val="22"/>
        </w:rPr>
        <w:t xml:space="preserve">l participate with peers in generative discussions and professional development led by distinguished researchers recognized for making outstanding scientific contributions in special education. Three virtual seminars and on-line forums will be held during </w:t>
      </w:r>
      <w:r>
        <w:rPr>
          <w:color w:val="000000"/>
          <w:sz w:val="22"/>
          <w:szCs w:val="22"/>
        </w:rPr>
        <w:t xml:space="preserve">this coming academic year along with a colloquium that brings students and researchers together in a session dedicated to graduate student development at the </w:t>
      </w:r>
      <w:r>
        <w:rPr>
          <w:b/>
          <w:color w:val="000000"/>
          <w:sz w:val="22"/>
          <w:szCs w:val="22"/>
        </w:rPr>
        <w:t>2022 CEC convention in Orlando, FL.</w:t>
      </w:r>
      <w:r>
        <w:rPr>
          <w:color w:val="000000"/>
          <w:sz w:val="22"/>
          <w:szCs w:val="22"/>
        </w:rPr>
        <w:t xml:space="preserve"> </w:t>
      </w:r>
    </w:p>
    <w:p w14:paraId="0000000D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0E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Nominees </w:t>
      </w:r>
    </w:p>
    <w:p w14:paraId="0000000F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Nominees should be outstanding doctoral students i</w:t>
      </w:r>
      <w:r>
        <w:rPr>
          <w:color w:val="000000"/>
          <w:sz w:val="22"/>
          <w:szCs w:val="22"/>
        </w:rPr>
        <w:t xml:space="preserve">n special education seeking careers in research. </w:t>
      </w:r>
      <w:r>
        <w:rPr>
          <w:b/>
          <w:i/>
          <w:color w:val="000000"/>
          <w:sz w:val="22"/>
          <w:szCs w:val="22"/>
        </w:rPr>
        <w:t>Nominees must have substantially completed their courses and be in the process of formulating a dissertation proposal or conducting dissertation research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Invitations will be issued to 10 doctoral students, </w:t>
      </w:r>
      <w:r>
        <w:rPr>
          <w:color w:val="000000"/>
          <w:sz w:val="22"/>
          <w:szCs w:val="22"/>
        </w:rPr>
        <w:t xml:space="preserve">with competition based on the judged quality of the student's research and capacity to gain from and contribute to the seminars. </w:t>
      </w:r>
    </w:p>
    <w:p w14:paraId="00000010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11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Nomination Process </w:t>
      </w:r>
    </w:p>
    <w:p w14:paraId="00000012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will be chosen to participate in the doctoral seminar series through a rigorous selection proces</w:t>
      </w:r>
      <w:r>
        <w:rPr>
          <w:color w:val="000000"/>
          <w:sz w:val="22"/>
          <w:szCs w:val="22"/>
        </w:rPr>
        <w:t xml:space="preserve">s: </w:t>
      </w:r>
    </w:p>
    <w:p w14:paraId="00000013" w14:textId="77777777" w:rsidR="000B53B6" w:rsidRDefault="000B53B6">
      <w:pPr>
        <w:widowControl w:val="0"/>
        <w:ind w:left="0" w:hanging="2"/>
        <w:rPr>
          <w:color w:val="000000"/>
          <w:sz w:val="22"/>
          <w:szCs w:val="22"/>
        </w:rPr>
      </w:pPr>
    </w:p>
    <w:p w14:paraId="00000014" w14:textId="77777777" w:rsidR="000B53B6" w:rsidRDefault="008A4A50">
      <w:pPr>
        <w:widowControl w:val="0"/>
        <w:numPr>
          <w:ilvl w:val="0"/>
          <w:numId w:val="2"/>
        </w:num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Advanced doctoral students are nominated as </w:t>
      </w:r>
      <w:r>
        <w:rPr>
          <w:b/>
          <w:i/>
          <w:color w:val="000000"/>
          <w:sz w:val="22"/>
          <w:szCs w:val="22"/>
        </w:rPr>
        <w:t xml:space="preserve">CEC-DR Doctoral Student Scholars </w:t>
      </w:r>
      <w:r>
        <w:rPr>
          <w:color w:val="000000"/>
          <w:sz w:val="22"/>
          <w:szCs w:val="22"/>
        </w:rPr>
        <w:t xml:space="preserve">by a faculty member who can attest to the quality of their scholarship. </w:t>
      </w:r>
    </w:p>
    <w:p w14:paraId="00000015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16" w14:textId="77777777" w:rsidR="000B53B6" w:rsidRDefault="008A4A50">
      <w:pPr>
        <w:widowControl w:val="0"/>
        <w:numPr>
          <w:ilvl w:val="0"/>
          <w:numId w:val="2"/>
        </w:num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submit an abstract and a detailed summary research proposal that outlines relevant features</w:t>
      </w:r>
      <w:r>
        <w:rPr>
          <w:color w:val="000000"/>
          <w:sz w:val="22"/>
          <w:szCs w:val="22"/>
        </w:rPr>
        <w:t xml:space="preserve"> of their study. </w:t>
      </w:r>
    </w:p>
    <w:p w14:paraId="00000017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18" w14:textId="77777777" w:rsidR="000B53B6" w:rsidRDefault="008A4A50">
      <w:pPr>
        <w:widowControl w:val="0"/>
        <w:numPr>
          <w:ilvl w:val="0"/>
          <w:numId w:val="2"/>
        </w:num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proposals are blind reviewed by members of the DR-DSS planning committee. </w:t>
      </w:r>
    </w:p>
    <w:p w14:paraId="0000001B" w14:textId="77777777" w:rsidR="000B53B6" w:rsidRDefault="000B53B6" w:rsidP="008A4A50">
      <w:pPr>
        <w:widowControl w:val="0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000001C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The Nomination Packet </w:t>
      </w:r>
    </w:p>
    <w:p w14:paraId="0000001D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Directions for Students: Email the following 2 items in separate attachments to your nominating faculty member. </w:t>
      </w:r>
    </w:p>
    <w:p w14:paraId="0000001E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1F" w14:textId="77777777" w:rsidR="000B53B6" w:rsidRDefault="008A4A50">
      <w:pPr>
        <w:widowControl w:val="0"/>
        <w:numPr>
          <w:ilvl w:val="0"/>
          <w:numId w:val="3"/>
        </w:num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Abstract of student's research project that is no more than 120 words.</w:t>
      </w:r>
    </w:p>
    <w:p w14:paraId="00000020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21" w14:textId="32D31046" w:rsidR="000B53B6" w:rsidRDefault="008A4A50">
      <w:pPr>
        <w:widowControl w:val="0"/>
        <w:numPr>
          <w:ilvl w:val="0"/>
          <w:numId w:val="3"/>
        </w:num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Two-page summary statement of student’s proposed research. The summary statement should be no more than two (2) single-spaced pages and should outline the problem you are pursuing or p</w:t>
      </w:r>
      <w:r>
        <w:rPr>
          <w:color w:val="000000"/>
          <w:sz w:val="22"/>
          <w:szCs w:val="22"/>
        </w:rPr>
        <w:t xml:space="preserve">lan to pursue in your research, its intended contribution to theory and practice, specific research questions, and study procedures. Follow APA style throughout your submission. </w:t>
      </w:r>
      <w:r>
        <w:rPr>
          <w:b/>
          <w:i/>
          <w:color w:val="000000"/>
          <w:sz w:val="22"/>
          <w:szCs w:val="22"/>
        </w:rPr>
        <w:t xml:space="preserve">Use 12-point Times New Roman font, single spacing and 1-inch </w:t>
      </w:r>
      <w:r>
        <w:rPr>
          <w:b/>
          <w:i/>
          <w:color w:val="000000"/>
          <w:sz w:val="22"/>
          <w:szCs w:val="22"/>
        </w:rPr>
        <w:lastRenderedPageBreak/>
        <w:t>margins all aroun</w:t>
      </w:r>
      <w:r>
        <w:rPr>
          <w:b/>
          <w:i/>
          <w:color w:val="000000"/>
          <w:sz w:val="22"/>
          <w:szCs w:val="22"/>
        </w:rPr>
        <w:t xml:space="preserve">d in your document and save as </w:t>
      </w:r>
      <w:r>
        <w:rPr>
          <w:b/>
          <w:i/>
          <w:sz w:val="22"/>
          <w:szCs w:val="22"/>
        </w:rPr>
        <w:t>a Word document</w:t>
      </w:r>
      <w:r>
        <w:rPr>
          <w:b/>
          <w:i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Up to 5 additional pages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References, Tables and Figures may be included and will not count against the 2-page limit. References should include works cited only. Remove all information about the nominee's name and institution. The statement is forwarded to DR-DSS reviewers duri</w:t>
      </w:r>
      <w:r>
        <w:rPr>
          <w:color w:val="000000"/>
          <w:sz w:val="22"/>
          <w:szCs w:val="22"/>
        </w:rPr>
        <w:t xml:space="preserve">ng the selection process. </w:t>
      </w:r>
    </w:p>
    <w:p w14:paraId="00000022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23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Directions for Faculty Nominators: </w:t>
      </w:r>
    </w:p>
    <w:p w14:paraId="00000024" w14:textId="77777777" w:rsidR="000B53B6" w:rsidRDefault="000B53B6">
      <w:pPr>
        <w:widowControl w:val="0"/>
        <w:ind w:left="0" w:hanging="2"/>
        <w:rPr>
          <w:color w:val="000000"/>
          <w:sz w:val="22"/>
          <w:szCs w:val="22"/>
        </w:rPr>
      </w:pPr>
    </w:p>
    <w:p w14:paraId="00000025" w14:textId="77777777" w:rsidR="000B53B6" w:rsidRDefault="008A4A50">
      <w:pPr>
        <w:widowControl w:val="0"/>
        <w:numPr>
          <w:ilvl w:val="0"/>
          <w:numId w:val="1"/>
        </w:num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compile the nomination packet (letter of nomination, abstract of student research, and statement of proposed research) for the nominee. </w:t>
      </w:r>
    </w:p>
    <w:p w14:paraId="00000026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27" w14:textId="77777777" w:rsidR="000B53B6" w:rsidRDefault="008A4A50">
      <w:pPr>
        <w:widowControl w:val="0"/>
        <w:numPr>
          <w:ilvl w:val="0"/>
          <w:numId w:val="1"/>
        </w:num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Your letter o</w:t>
      </w:r>
      <w:r>
        <w:rPr>
          <w:color w:val="000000"/>
          <w:sz w:val="22"/>
          <w:szCs w:val="22"/>
        </w:rPr>
        <w:t>f nomination should be no more than 2 pages (</w:t>
      </w:r>
      <w:proofErr w:type="gramStart"/>
      <w:r>
        <w:rPr>
          <w:color w:val="000000"/>
          <w:sz w:val="22"/>
          <w:szCs w:val="22"/>
        </w:rPr>
        <w:t>12 point</w:t>
      </w:r>
      <w:proofErr w:type="gramEnd"/>
      <w:r>
        <w:rPr>
          <w:color w:val="000000"/>
          <w:sz w:val="22"/>
          <w:szCs w:val="22"/>
        </w:rPr>
        <w:t xml:space="preserve"> Times New Roman font, single spaced, 1-inch margins). Please explain why this student was selected, with special reference to academic performance and prospects for a career in research. (You might cons</w:t>
      </w:r>
      <w:r>
        <w:rPr>
          <w:color w:val="000000"/>
          <w:sz w:val="22"/>
          <w:szCs w:val="22"/>
        </w:rPr>
        <w:t xml:space="preserve">ider informing the committee about why you think this student would benefit from participating; what the student </w:t>
      </w:r>
      <w:proofErr w:type="gramStart"/>
      <w:r>
        <w:rPr>
          <w:color w:val="000000"/>
          <w:sz w:val="22"/>
          <w:szCs w:val="22"/>
        </w:rPr>
        <w:t>has to</w:t>
      </w:r>
      <w:proofErr w:type="gramEnd"/>
      <w:r>
        <w:rPr>
          <w:color w:val="000000"/>
          <w:sz w:val="22"/>
          <w:szCs w:val="22"/>
        </w:rPr>
        <w:t xml:space="preserve"> share with peers from other universities; or the research projects, publications, or other scholarly activities the student has engaged </w:t>
      </w:r>
      <w:r>
        <w:rPr>
          <w:color w:val="000000"/>
          <w:sz w:val="22"/>
          <w:szCs w:val="22"/>
        </w:rPr>
        <w:t xml:space="preserve">in during doctoral study.) </w:t>
      </w:r>
    </w:p>
    <w:p w14:paraId="00000028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29" w14:textId="77777777" w:rsidR="000B53B6" w:rsidRDefault="008A4A50">
      <w:pPr>
        <w:widowControl w:val="0"/>
        <w:numPr>
          <w:ilvl w:val="0"/>
          <w:numId w:val="1"/>
        </w:numPr>
        <w:ind w:left="0" w:hanging="2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Complete the Nomination Form: </w:t>
      </w:r>
    </w:p>
    <w:p w14:paraId="0000002A" w14:textId="77777777" w:rsidR="000B53B6" w:rsidRDefault="000B53B6">
      <w:pPr>
        <w:widowControl w:val="0"/>
        <w:spacing w:line="276" w:lineRule="auto"/>
        <w:ind w:left="0" w:hanging="2"/>
        <w:jc w:val="both"/>
        <w:rPr>
          <w:rFonts w:ascii="Roboto" w:eastAsia="Roboto" w:hAnsi="Roboto" w:cs="Roboto"/>
          <w:b/>
          <w:color w:val="202124"/>
          <w:sz w:val="18"/>
          <w:szCs w:val="18"/>
          <w:highlight w:val="yellow"/>
        </w:rPr>
      </w:pPr>
    </w:p>
    <w:p w14:paraId="0000002B" w14:textId="77777777" w:rsidR="000B53B6" w:rsidRDefault="008A4A50">
      <w:pPr>
        <w:widowControl w:val="0"/>
        <w:spacing w:line="276" w:lineRule="auto"/>
        <w:ind w:left="0" w:hanging="2"/>
        <w:jc w:val="both"/>
        <w:rPr>
          <w:rFonts w:ascii="Roboto" w:eastAsia="Roboto" w:hAnsi="Roboto" w:cs="Roboto"/>
          <w:b/>
          <w:color w:val="202124"/>
          <w:highlight w:val="yellow"/>
        </w:rPr>
      </w:pPr>
      <w:hyperlink r:id="rId7">
        <w:r>
          <w:rPr>
            <w:rFonts w:ascii="Roboto" w:eastAsia="Roboto" w:hAnsi="Roboto" w:cs="Roboto"/>
            <w:b/>
            <w:color w:val="1155CC"/>
            <w:sz w:val="18"/>
            <w:szCs w:val="18"/>
            <w:highlight w:val="yellow"/>
            <w:u w:val="single"/>
          </w:rPr>
          <w:t>https://docs.google.com/forms/d/e/1FAIpQLSf573QDOs_ZaL66vMw8cnhBO7X7Su9poCTheFDQ-uEKkmOMOA/viewform?usp=sf_link</w:t>
        </w:r>
      </w:hyperlink>
    </w:p>
    <w:p w14:paraId="0000002C" w14:textId="77777777" w:rsidR="000B53B6" w:rsidRDefault="000B53B6">
      <w:pPr>
        <w:widowControl w:val="0"/>
        <w:ind w:left="0" w:hanging="2"/>
        <w:jc w:val="both"/>
        <w:rPr>
          <w:rFonts w:ascii="Roboto" w:eastAsia="Roboto" w:hAnsi="Roboto" w:cs="Roboto"/>
          <w:b/>
          <w:color w:val="202124"/>
          <w:highlight w:val="yellow"/>
        </w:rPr>
      </w:pPr>
    </w:p>
    <w:p w14:paraId="0000002D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highlight w:val="yellow"/>
        </w:rPr>
        <w:t>Upload</w:t>
      </w:r>
      <w:r>
        <w:rPr>
          <w:b/>
          <w:color w:val="000000"/>
          <w:sz w:val="22"/>
          <w:szCs w:val="22"/>
          <w:highlight w:val="yellow"/>
        </w:rPr>
        <w:t xml:space="preserve"> all </w:t>
      </w:r>
      <w:r>
        <w:rPr>
          <w:b/>
          <w:sz w:val="22"/>
          <w:szCs w:val="22"/>
          <w:highlight w:val="yellow"/>
        </w:rPr>
        <w:t>thr</w:t>
      </w:r>
      <w:r>
        <w:rPr>
          <w:b/>
          <w:sz w:val="22"/>
          <w:szCs w:val="22"/>
          <w:highlight w:val="yellow"/>
        </w:rPr>
        <w:t>ee</w:t>
      </w:r>
      <w:r>
        <w:rPr>
          <w:b/>
          <w:color w:val="000000"/>
          <w:sz w:val="22"/>
          <w:szCs w:val="22"/>
          <w:highlight w:val="yellow"/>
        </w:rPr>
        <w:t xml:space="preserve"> (</w:t>
      </w:r>
      <w:r>
        <w:rPr>
          <w:b/>
          <w:sz w:val="22"/>
          <w:szCs w:val="22"/>
          <w:highlight w:val="yellow"/>
        </w:rPr>
        <w:t>3</w:t>
      </w:r>
      <w:r>
        <w:rPr>
          <w:b/>
          <w:color w:val="000000"/>
          <w:sz w:val="22"/>
          <w:szCs w:val="22"/>
          <w:highlight w:val="yellow"/>
        </w:rPr>
        <w:t xml:space="preserve">) items (i.e., letter of nomination, abstract of student research, statement of proposed </w:t>
      </w:r>
      <w:proofErr w:type="gramStart"/>
      <w:r>
        <w:rPr>
          <w:b/>
          <w:color w:val="000000"/>
          <w:sz w:val="22"/>
          <w:szCs w:val="22"/>
          <w:highlight w:val="yellow"/>
        </w:rPr>
        <w:t xml:space="preserve">research)  </w:t>
      </w:r>
      <w:r>
        <w:rPr>
          <w:b/>
          <w:sz w:val="22"/>
          <w:szCs w:val="22"/>
          <w:highlight w:val="yellow"/>
        </w:rPr>
        <w:t>in</w:t>
      </w:r>
      <w:proofErr w:type="gramEnd"/>
      <w:r>
        <w:rPr>
          <w:b/>
          <w:sz w:val="22"/>
          <w:szCs w:val="22"/>
          <w:highlight w:val="yellow"/>
        </w:rPr>
        <w:t xml:space="preserve"> the upload portal provided in the last item of the form to </w:t>
      </w:r>
      <w:r>
        <w:rPr>
          <w:b/>
          <w:color w:val="000000"/>
          <w:sz w:val="22"/>
          <w:szCs w:val="22"/>
          <w:highlight w:val="yellow"/>
        </w:rPr>
        <w:t>be</w:t>
      </w:r>
      <w:r>
        <w:rPr>
          <w:color w:val="000000"/>
          <w:sz w:val="22"/>
          <w:szCs w:val="22"/>
          <w:highlight w:val="yellow"/>
        </w:rPr>
        <w:t xml:space="preserve"> </w:t>
      </w:r>
      <w:r>
        <w:rPr>
          <w:b/>
          <w:color w:val="000000"/>
          <w:sz w:val="22"/>
          <w:szCs w:val="22"/>
          <w:highlight w:val="yellow"/>
        </w:rPr>
        <w:t>received no later than September 30, 2021</w:t>
      </w:r>
      <w:r>
        <w:rPr>
          <w:color w:val="000000"/>
          <w:sz w:val="22"/>
          <w:szCs w:val="22"/>
          <w:highlight w:val="yellow"/>
        </w:rPr>
        <w:t xml:space="preserve">. Please save all items in a </w:t>
      </w:r>
      <w:r>
        <w:rPr>
          <w:b/>
          <w:color w:val="000000"/>
          <w:sz w:val="22"/>
          <w:szCs w:val="22"/>
          <w:highlight w:val="yellow"/>
        </w:rPr>
        <w:t>Word format</w:t>
      </w:r>
      <w:r>
        <w:rPr>
          <w:color w:val="000000"/>
          <w:sz w:val="22"/>
          <w:szCs w:val="22"/>
          <w:highlight w:val="yellow"/>
        </w:rPr>
        <w:t xml:space="preserve"> to facilitate the handling for reviewers.</w:t>
      </w:r>
      <w:r>
        <w:rPr>
          <w:color w:val="000000"/>
          <w:sz w:val="22"/>
          <w:szCs w:val="22"/>
        </w:rPr>
        <w:t xml:space="preserve"> </w:t>
      </w:r>
    </w:p>
    <w:p w14:paraId="0000002E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2F" w14:textId="77777777" w:rsidR="000B53B6" w:rsidRDefault="008A4A50">
      <w:pPr>
        <w:widowControl w:val="0"/>
        <w:numPr>
          <w:ilvl w:val="0"/>
          <w:numId w:val="1"/>
        </w:num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Nominators are cordially invited to attend the colloquium at CEC, usually scheduled on Friday afternoon and followed by the DR business meeting and reception. </w:t>
      </w:r>
    </w:p>
    <w:p w14:paraId="00000030" w14:textId="77777777" w:rsidR="000B53B6" w:rsidRDefault="000B53B6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14:paraId="00000031" w14:textId="77777777" w:rsidR="000B53B6" w:rsidRDefault="008A4A50">
      <w:pPr>
        <w:widowControl w:val="0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expect to extend invitations to 10 d</w:t>
      </w:r>
      <w:r>
        <w:rPr>
          <w:color w:val="000000"/>
          <w:sz w:val="22"/>
          <w:szCs w:val="22"/>
        </w:rPr>
        <w:t xml:space="preserve">octoral student scholars by the end of October. All nominating faculty members will be notified of the outcome for their students at that time. </w:t>
      </w:r>
    </w:p>
    <w:p w14:paraId="00000032" w14:textId="77777777" w:rsidR="000B53B6" w:rsidRDefault="000B53B6">
      <w:pPr>
        <w:widowControl w:val="0"/>
        <w:ind w:left="0" w:hanging="2"/>
        <w:rPr>
          <w:color w:val="000000"/>
          <w:sz w:val="22"/>
          <w:szCs w:val="22"/>
        </w:rPr>
      </w:pPr>
    </w:p>
    <w:p w14:paraId="00000033" w14:textId="77777777" w:rsidR="000B53B6" w:rsidRDefault="008A4A50">
      <w:pPr>
        <w:widowControl w:val="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submit nomination packets electronically using the form </w:t>
      </w:r>
      <w:r>
        <w:rPr>
          <w:sz w:val="22"/>
          <w:szCs w:val="22"/>
        </w:rPr>
        <w:t>above. For questions, contact</w:t>
      </w:r>
      <w:r>
        <w:rPr>
          <w:color w:val="000000"/>
          <w:sz w:val="22"/>
          <w:szCs w:val="22"/>
        </w:rPr>
        <w:t xml:space="preserve"> Dr. Jean Crockett</w:t>
      </w:r>
      <w:r>
        <w:rPr>
          <w:color w:val="000000"/>
          <w:sz w:val="22"/>
          <w:szCs w:val="22"/>
        </w:rPr>
        <w:t xml:space="preserve">, University of Florida, </w:t>
      </w:r>
      <w:hyperlink r:id="rId8">
        <w:r>
          <w:rPr>
            <w:color w:val="0000FF"/>
            <w:sz w:val="22"/>
            <w:szCs w:val="22"/>
            <w:u w:val="single"/>
          </w:rPr>
          <w:t>jcrockett@coe.ufl.edu</w:t>
        </w:r>
      </w:hyperlink>
      <w:r>
        <w:rPr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Dr. Mary Theresa Kiely, Queens College, City University of New York, </w:t>
      </w:r>
      <w:hyperlink r:id="rId9">
        <w:r>
          <w:rPr>
            <w:color w:val="1155CC"/>
            <w:sz w:val="22"/>
            <w:szCs w:val="22"/>
            <w:u w:val="single"/>
          </w:rPr>
          <w:t>mary.theresa.kiely@qc.cuny.edu</w:t>
        </w:r>
      </w:hyperlink>
      <w:r>
        <w:rPr>
          <w:color w:val="000000"/>
          <w:sz w:val="22"/>
          <w:szCs w:val="22"/>
        </w:rPr>
        <w:t>; or</w:t>
      </w:r>
      <w:r>
        <w:rPr>
          <w:color w:val="000000"/>
          <w:sz w:val="22"/>
          <w:szCs w:val="22"/>
        </w:rPr>
        <w:t xml:space="preserve"> Dr. Kristen Merrill O’Brien, George Mason University, </w:t>
      </w:r>
      <w:hyperlink r:id="rId10">
        <w:r>
          <w:rPr>
            <w:color w:val="0000FF"/>
            <w:sz w:val="22"/>
            <w:szCs w:val="22"/>
            <w:u w:val="single"/>
          </w:rPr>
          <w:t>kmerril2@gmu.edu</w:t>
        </w:r>
      </w:hyperlink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</w:t>
      </w:r>
    </w:p>
    <w:p w14:paraId="00000034" w14:textId="77777777" w:rsidR="000B53B6" w:rsidRDefault="000B53B6">
      <w:pPr>
        <w:widowControl w:val="0"/>
        <w:ind w:left="0" w:hanging="2"/>
        <w:jc w:val="center"/>
        <w:rPr>
          <w:color w:val="000000"/>
          <w:sz w:val="22"/>
          <w:szCs w:val="22"/>
        </w:rPr>
      </w:pPr>
    </w:p>
    <w:p w14:paraId="00000035" w14:textId="77777777" w:rsidR="000B53B6" w:rsidRDefault="008A4A50">
      <w:pPr>
        <w:widowControl w:val="0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NOMINATION PACKETS MUST BE SUBMITTED</w:t>
      </w:r>
      <w:r>
        <w:rPr>
          <w:b/>
          <w:sz w:val="22"/>
          <w:szCs w:val="22"/>
        </w:rPr>
        <w:t xml:space="preserve"> ELECTRONICALLY THROUGH THE NOMINATION FORM (see link above)</w:t>
      </w:r>
    </w:p>
    <w:p w14:paraId="00000036" w14:textId="77777777" w:rsidR="000B53B6" w:rsidRDefault="008A4A50">
      <w:pPr>
        <w:ind w:left="0" w:hanging="2"/>
        <w:jc w:val="center"/>
        <w:rPr>
          <w:rFonts w:ascii="Calibri" w:eastAsia="Calibri" w:hAnsi="Calibri" w:cs="Calibri"/>
        </w:rPr>
      </w:pPr>
      <w:r>
        <w:rPr>
          <w:b/>
          <w:color w:val="000000"/>
          <w:sz w:val="22"/>
          <w:szCs w:val="22"/>
        </w:rPr>
        <w:t>NO LATER THAN SEPTEMBER 30, 2021</w:t>
      </w:r>
    </w:p>
    <w:p w14:paraId="00000037" w14:textId="77777777" w:rsidR="000B53B6" w:rsidRDefault="000B53B6">
      <w:pPr>
        <w:ind w:left="0" w:hanging="2"/>
      </w:pPr>
    </w:p>
    <w:sectPr w:rsidR="000B53B6">
      <w:pgSz w:w="12240" w:h="15840"/>
      <w:pgMar w:top="720" w:right="117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rcoal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46B"/>
    <w:multiLevelType w:val="multilevel"/>
    <w:tmpl w:val="BBCADCC0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A3079FE"/>
    <w:multiLevelType w:val="multilevel"/>
    <w:tmpl w:val="A690716E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" w15:restartNumberingAfterBreak="0">
    <w:nsid w:val="71396C65"/>
    <w:multiLevelType w:val="multilevel"/>
    <w:tmpl w:val="64B27A4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B6"/>
    <w:rsid w:val="000B53B6"/>
    <w:rsid w:val="008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6C588"/>
  <w15:docId w15:val="{C1293196-4C57-FB4C-8D4E-62C8663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i/>
      <w:sz w:val="4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8640"/>
      <w:jc w:val="right"/>
    </w:pPr>
    <w:rPr>
      <w:rFonts w:ascii="Charcoal" w:hAnsi="Charcoal"/>
      <w:color w:val="000000"/>
    </w:rPr>
  </w:style>
  <w:style w:type="paragraph" w:styleId="BodyText">
    <w:name w:val="Body Text"/>
    <w:basedOn w:val="Normal"/>
    <w:rPr>
      <w:b/>
      <w:sz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Times" w:eastAsia="Times" w:hAnsi="Times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" w:eastAsia="Times" w:hAnsi="Times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ockett@coe.ufl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573QDOs_ZaL66vMw8cnhBO7X7Su9poCTheFDQ-uEKkmOMOA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erril2@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.theresa.kiely@q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gYfuKEVLOdjLOXscABtLtdb7A==">AMUW2mVaXXKy4yJO6/LDw2bxXSLEHzJdvgr720Y7NUDNZ4dCHdGtrTdwLNsf7jr0FciIGmVZTkz6hJNdpzkVGtjq09kkviu40nU1Q11/6eJ59FgsNGPsb2Y=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Crockett</dc:creator>
  <cp:lastModifiedBy>Jimenez, Bree</cp:lastModifiedBy>
  <cp:revision>2</cp:revision>
  <dcterms:created xsi:type="dcterms:W3CDTF">2021-09-13T16:43:00Z</dcterms:created>
  <dcterms:modified xsi:type="dcterms:W3CDTF">2021-09-13T16:43:00Z</dcterms:modified>
</cp:coreProperties>
</file>